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6" w:rsidRDefault="00900126" w:rsidP="00900126">
      <w:pPr>
        <w:jc w:val="both"/>
        <w:rPr>
          <w:szCs w:val="24"/>
        </w:rPr>
      </w:pPr>
    </w:p>
    <w:p w:rsidR="00D424C1" w:rsidRDefault="00D424C1" w:rsidP="00900126">
      <w:pPr>
        <w:jc w:val="both"/>
        <w:rPr>
          <w:szCs w:val="24"/>
        </w:rPr>
      </w:pPr>
    </w:p>
    <w:p w:rsidR="00900126" w:rsidRDefault="00900126" w:rsidP="00900126">
      <w:pPr>
        <w:jc w:val="both"/>
        <w:rPr>
          <w:szCs w:val="24"/>
        </w:rPr>
      </w:pPr>
    </w:p>
    <w:p w:rsidR="00900126" w:rsidRDefault="00900126" w:rsidP="00900126">
      <w:pPr>
        <w:jc w:val="both"/>
        <w:rPr>
          <w:szCs w:val="24"/>
        </w:rPr>
      </w:pPr>
    </w:p>
    <w:p w:rsidR="0026665B" w:rsidRDefault="00077B4B" w:rsidP="0026665B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ASSISTANT.E </w:t>
      </w:r>
      <w:r w:rsidR="00FD29B0">
        <w:rPr>
          <w:b/>
          <w:sz w:val="28"/>
          <w:szCs w:val="28"/>
          <w:u w:val="single"/>
        </w:rPr>
        <w:t>PARTENARIATS</w:t>
      </w:r>
      <w:r w:rsidR="00900126" w:rsidRPr="00900126">
        <w:rPr>
          <w:b/>
          <w:sz w:val="28"/>
          <w:szCs w:val="28"/>
          <w:u w:val="single"/>
        </w:rPr>
        <w:t xml:space="preserve"> </w:t>
      </w:r>
    </w:p>
    <w:p w:rsidR="00357B3D" w:rsidRDefault="00900126" w:rsidP="0026665B">
      <w:pPr>
        <w:contextualSpacing/>
        <w:jc w:val="both"/>
        <w:rPr>
          <w:szCs w:val="24"/>
        </w:rPr>
      </w:pPr>
      <w:r w:rsidRPr="00CB282D">
        <w:rPr>
          <w:szCs w:val="24"/>
        </w:rPr>
        <w:t>L’expertise du FIFF Namur s’est inscrite au fil des ans dans l’organisation du Festival Internationa</w:t>
      </w:r>
      <w:r>
        <w:rPr>
          <w:szCs w:val="24"/>
        </w:rPr>
        <w:t xml:space="preserve">l du Film Francophone dont la </w:t>
      </w:r>
      <w:r w:rsidR="0014391A">
        <w:rPr>
          <w:b/>
          <w:szCs w:val="24"/>
        </w:rPr>
        <w:t>39</w:t>
      </w:r>
      <w:r w:rsidR="0014391A">
        <w:rPr>
          <w:b/>
          <w:szCs w:val="24"/>
          <w:vertAlign w:val="superscript"/>
        </w:rPr>
        <w:t>è</w:t>
      </w:r>
      <w:r w:rsidR="004272CA" w:rsidRPr="004272CA">
        <w:rPr>
          <w:b/>
          <w:szCs w:val="24"/>
        </w:rPr>
        <w:t xml:space="preserve"> édition</w:t>
      </w:r>
      <w:r w:rsidR="004272CA">
        <w:rPr>
          <w:szCs w:val="24"/>
        </w:rPr>
        <w:t xml:space="preserve"> sera fêtée cet automne du </w:t>
      </w:r>
      <w:r w:rsidR="0014391A">
        <w:rPr>
          <w:b/>
          <w:szCs w:val="24"/>
        </w:rPr>
        <w:t>27 septembre au 4</w:t>
      </w:r>
      <w:r w:rsidR="004272CA" w:rsidRPr="004272CA">
        <w:rPr>
          <w:b/>
          <w:szCs w:val="24"/>
        </w:rPr>
        <w:t xml:space="preserve"> octobre</w:t>
      </w:r>
      <w:r w:rsidR="004272CA">
        <w:rPr>
          <w:szCs w:val="24"/>
        </w:rPr>
        <w:t>.</w:t>
      </w:r>
      <w:r w:rsidRPr="00CB282D">
        <w:rPr>
          <w:szCs w:val="24"/>
        </w:rPr>
        <w:t xml:space="preserve"> </w:t>
      </w:r>
    </w:p>
    <w:p w:rsidR="00FD29B0" w:rsidRDefault="00FD29B0" w:rsidP="00900126">
      <w:pPr>
        <w:contextualSpacing/>
        <w:jc w:val="both"/>
        <w:rPr>
          <w:szCs w:val="24"/>
        </w:rPr>
      </w:pPr>
    </w:p>
    <w:p w:rsidR="00900126" w:rsidRPr="00FD29B0" w:rsidRDefault="00900126" w:rsidP="00A93F55">
      <w:pPr>
        <w:pBdr>
          <w:bottom w:val="single" w:sz="4" w:space="1" w:color="auto"/>
        </w:pBdr>
        <w:contextualSpacing/>
        <w:jc w:val="both"/>
        <w:rPr>
          <w:sz w:val="24"/>
          <w:szCs w:val="24"/>
        </w:rPr>
      </w:pPr>
      <w:r w:rsidRPr="00FD29B0">
        <w:rPr>
          <w:szCs w:val="24"/>
        </w:rPr>
        <w:t xml:space="preserve">La FIFF Namur est à la recherche </w:t>
      </w:r>
      <w:r w:rsidR="00357B3D" w:rsidRPr="00FD29B0">
        <w:rPr>
          <w:szCs w:val="24"/>
        </w:rPr>
        <w:t>d’un. e</w:t>
      </w:r>
      <w:r w:rsidRPr="00FD29B0">
        <w:rPr>
          <w:szCs w:val="24"/>
        </w:rPr>
        <w:t xml:space="preserve"> </w:t>
      </w:r>
      <w:proofErr w:type="spellStart"/>
      <w:r w:rsidR="004272CA" w:rsidRPr="00FD29B0">
        <w:rPr>
          <w:szCs w:val="24"/>
        </w:rPr>
        <w:t>assistant-e</w:t>
      </w:r>
      <w:proofErr w:type="spellEnd"/>
      <w:r w:rsidR="004272CA" w:rsidRPr="00FD29B0">
        <w:rPr>
          <w:szCs w:val="24"/>
        </w:rPr>
        <w:t xml:space="preserve">  « </w:t>
      </w:r>
      <w:r w:rsidR="00FD29B0">
        <w:rPr>
          <w:szCs w:val="24"/>
        </w:rPr>
        <w:t>Partenariats</w:t>
      </w:r>
      <w:r w:rsidR="004272CA" w:rsidRPr="00FD29B0">
        <w:rPr>
          <w:szCs w:val="24"/>
        </w:rPr>
        <w:t> »</w:t>
      </w:r>
      <w:r w:rsidRPr="00FD29B0">
        <w:rPr>
          <w:szCs w:val="24"/>
        </w:rPr>
        <w:t xml:space="preserve"> pour seconder la responsable </w:t>
      </w:r>
      <w:r w:rsidR="004272CA" w:rsidRPr="00FD29B0">
        <w:rPr>
          <w:szCs w:val="24"/>
        </w:rPr>
        <w:t>de ce service</w:t>
      </w:r>
      <w:r w:rsidRPr="00FD29B0">
        <w:rPr>
          <w:szCs w:val="24"/>
        </w:rPr>
        <w:t> ! Le FIFF, c’est une histoire d’équipe !</w:t>
      </w:r>
    </w:p>
    <w:p w:rsidR="004272CA" w:rsidRDefault="004272CA" w:rsidP="00900126">
      <w:pPr>
        <w:spacing w:line="240" w:lineRule="auto"/>
        <w:rPr>
          <w:rFonts w:cs="Arial"/>
          <w:b/>
          <w:sz w:val="28"/>
          <w:szCs w:val="24"/>
        </w:rPr>
      </w:pPr>
    </w:p>
    <w:p w:rsidR="00900126" w:rsidRPr="00F93EBB" w:rsidRDefault="00900126" w:rsidP="004272CA">
      <w:pPr>
        <w:spacing w:line="240" w:lineRule="auto"/>
        <w:contextualSpacing/>
        <w:rPr>
          <w:rFonts w:cs="Arial"/>
          <w:b/>
          <w:sz w:val="28"/>
          <w:szCs w:val="24"/>
        </w:rPr>
      </w:pPr>
      <w:r w:rsidRPr="00F93EBB">
        <w:rPr>
          <w:rFonts w:cs="Arial"/>
          <w:b/>
          <w:sz w:val="28"/>
          <w:szCs w:val="24"/>
        </w:rPr>
        <w:t>Période </w:t>
      </w:r>
    </w:p>
    <w:p w:rsidR="00900126" w:rsidRDefault="00657133" w:rsidP="004272CA">
      <w:pPr>
        <w:spacing w:after="0" w:line="240" w:lineRule="auto"/>
        <w:contextualSpacing/>
      </w:pPr>
      <w:r>
        <w:t>1er mai au</w:t>
      </w:r>
      <w:r w:rsidR="0014391A">
        <w:t xml:space="preserve"> 30</w:t>
      </w:r>
      <w:r w:rsidR="00900126">
        <w:t xml:space="preserve"> </w:t>
      </w:r>
      <w:r w:rsidR="0014391A">
        <w:t>juin 2024</w:t>
      </w:r>
      <w:r w:rsidR="00357B3D">
        <w:t xml:space="preserve"> (4</w:t>
      </w:r>
      <w:r w:rsidR="00900126">
        <w:t>/5</w:t>
      </w:r>
      <w:r w:rsidR="00900126" w:rsidRPr="00900126">
        <w:rPr>
          <w:vertAlign w:val="superscript"/>
        </w:rPr>
        <w:t>ème</w:t>
      </w:r>
      <w:r w:rsidR="00900126">
        <w:t xml:space="preserve"> temps</w:t>
      </w:r>
      <w:r w:rsidR="00357B3D">
        <w:t xml:space="preserve">) </w:t>
      </w:r>
      <w:r w:rsidR="00FD29B0">
        <w:t>- 1</w:t>
      </w:r>
      <w:r w:rsidR="0014391A">
        <w:t>er juillet au 25 octobre 2024</w:t>
      </w:r>
      <w:r w:rsidR="00357B3D">
        <w:t xml:space="preserve"> (temps plein)</w:t>
      </w:r>
    </w:p>
    <w:p w:rsidR="00FD29B0" w:rsidRDefault="00FD29B0" w:rsidP="004272CA">
      <w:pPr>
        <w:spacing w:line="240" w:lineRule="auto"/>
        <w:contextualSpacing/>
        <w:rPr>
          <w:rFonts w:cs="Arial"/>
          <w:b/>
          <w:sz w:val="28"/>
          <w:szCs w:val="24"/>
        </w:rPr>
      </w:pPr>
    </w:p>
    <w:p w:rsidR="00900126" w:rsidRPr="00F93EBB" w:rsidRDefault="00900126" w:rsidP="004272CA">
      <w:pPr>
        <w:spacing w:line="240" w:lineRule="auto"/>
        <w:contextualSpacing/>
        <w:rPr>
          <w:rFonts w:cs="Arial"/>
          <w:b/>
          <w:sz w:val="28"/>
          <w:szCs w:val="24"/>
        </w:rPr>
      </w:pPr>
      <w:r w:rsidRPr="00F93EBB">
        <w:rPr>
          <w:rFonts w:cs="Arial"/>
          <w:b/>
          <w:sz w:val="28"/>
          <w:szCs w:val="24"/>
        </w:rPr>
        <w:t>Statut </w:t>
      </w:r>
    </w:p>
    <w:p w:rsidR="00900126" w:rsidRDefault="00900126" w:rsidP="004272CA">
      <w:pPr>
        <w:shd w:val="clear" w:color="auto" w:fill="FFFFFF"/>
        <w:spacing w:line="240" w:lineRule="auto"/>
        <w:contextualSpacing/>
        <w:rPr>
          <w:rFonts w:ascii="Calibri" w:eastAsia="MS Mincho" w:hAnsi="Calibri"/>
          <w:color w:val="000000"/>
          <w:lang w:eastAsia="ja-JP"/>
        </w:rPr>
      </w:pPr>
      <w:r>
        <w:rPr>
          <w:rFonts w:ascii="Calibri" w:eastAsia="MS Mincho" w:hAnsi="Calibri"/>
          <w:color w:val="000000"/>
          <w:lang w:eastAsia="ja-JP"/>
        </w:rPr>
        <w:t xml:space="preserve">Contrat APE – Passeport APE obligatoire </w:t>
      </w:r>
    </w:p>
    <w:p w:rsidR="00FD29B0" w:rsidRDefault="00FD29B0" w:rsidP="00357B3D">
      <w:pPr>
        <w:spacing w:line="240" w:lineRule="auto"/>
        <w:contextualSpacing/>
        <w:jc w:val="both"/>
        <w:rPr>
          <w:rFonts w:cs="Arial"/>
          <w:b/>
          <w:sz w:val="28"/>
          <w:szCs w:val="24"/>
        </w:rPr>
      </w:pPr>
    </w:p>
    <w:p w:rsidR="00D424C1" w:rsidRDefault="00BA7333" w:rsidP="00357B3D">
      <w:pPr>
        <w:spacing w:line="240" w:lineRule="auto"/>
        <w:contextualSpacing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Profil </w:t>
      </w:r>
    </w:p>
    <w:p w:rsidR="00BA7333" w:rsidRPr="00357B3D" w:rsidRDefault="00BA7333" w:rsidP="00357B3D">
      <w:pPr>
        <w:numPr>
          <w:ilvl w:val="0"/>
          <w:numId w:val="3"/>
        </w:numPr>
        <w:spacing w:after="100" w:afterAutospacing="1" w:line="240" w:lineRule="auto"/>
        <w:rPr>
          <w:szCs w:val="24"/>
        </w:rPr>
      </w:pPr>
      <w:r w:rsidRPr="00357B3D">
        <w:rPr>
          <w:szCs w:val="24"/>
        </w:rPr>
        <w:t xml:space="preserve">Qualités rédactionnelles </w:t>
      </w:r>
    </w:p>
    <w:p w:rsidR="00BA7333" w:rsidRPr="00357B3D" w:rsidRDefault="00BA7333" w:rsidP="00357B3D">
      <w:pPr>
        <w:numPr>
          <w:ilvl w:val="0"/>
          <w:numId w:val="3"/>
        </w:numPr>
        <w:spacing w:after="100" w:afterAutospacing="1" w:line="240" w:lineRule="auto"/>
        <w:rPr>
          <w:szCs w:val="24"/>
        </w:rPr>
      </w:pPr>
      <w:r w:rsidRPr="00357B3D">
        <w:rPr>
          <w:szCs w:val="24"/>
        </w:rPr>
        <w:t xml:space="preserve">Maitrise de </w:t>
      </w:r>
      <w:r w:rsidR="00D424C1" w:rsidRPr="00357B3D">
        <w:rPr>
          <w:szCs w:val="24"/>
        </w:rPr>
        <w:t xml:space="preserve">la suite Office </w:t>
      </w:r>
      <w:bookmarkStart w:id="0" w:name="_GoBack"/>
      <w:bookmarkEnd w:id="0"/>
    </w:p>
    <w:p w:rsidR="00D424C1" w:rsidRPr="00FD29B0" w:rsidRDefault="00BA7333" w:rsidP="00FD29B0">
      <w:pPr>
        <w:numPr>
          <w:ilvl w:val="0"/>
          <w:numId w:val="3"/>
        </w:numPr>
        <w:spacing w:after="100" w:afterAutospacing="1" w:line="240" w:lineRule="auto"/>
        <w:rPr>
          <w:szCs w:val="24"/>
        </w:rPr>
      </w:pPr>
      <w:r w:rsidRPr="00357B3D">
        <w:rPr>
          <w:szCs w:val="24"/>
        </w:rPr>
        <w:t>Goût pour le travail d’équipe</w:t>
      </w:r>
      <w:r w:rsidR="00D424C1" w:rsidRPr="00357B3D">
        <w:rPr>
          <w:szCs w:val="24"/>
        </w:rPr>
        <w:t xml:space="preserve"> </w:t>
      </w:r>
      <w:r w:rsidR="00FD29B0">
        <w:rPr>
          <w:szCs w:val="24"/>
        </w:rPr>
        <w:t>et b</w:t>
      </w:r>
      <w:r w:rsidR="00FD29B0" w:rsidRPr="00357B3D">
        <w:rPr>
          <w:szCs w:val="24"/>
        </w:rPr>
        <w:t>onne dimension relationnelle</w:t>
      </w:r>
    </w:p>
    <w:p w:rsidR="00D424C1" w:rsidRPr="00357B3D" w:rsidRDefault="00D424C1" w:rsidP="00357B3D">
      <w:pPr>
        <w:numPr>
          <w:ilvl w:val="0"/>
          <w:numId w:val="3"/>
        </w:numPr>
        <w:spacing w:after="100" w:afterAutospacing="1" w:line="240" w:lineRule="auto"/>
        <w:rPr>
          <w:szCs w:val="24"/>
        </w:rPr>
      </w:pPr>
      <w:r w:rsidRPr="00357B3D">
        <w:rPr>
          <w:szCs w:val="24"/>
        </w:rPr>
        <w:t>Intérêt pour le cinéma, et notamment le cinéma francophone</w:t>
      </w:r>
    </w:p>
    <w:p w:rsidR="00D424C1" w:rsidRPr="00357B3D" w:rsidRDefault="00D424C1" w:rsidP="00357B3D">
      <w:pPr>
        <w:numPr>
          <w:ilvl w:val="0"/>
          <w:numId w:val="3"/>
        </w:numPr>
        <w:spacing w:after="100" w:afterAutospacing="1" w:line="240" w:lineRule="auto"/>
        <w:rPr>
          <w:szCs w:val="24"/>
        </w:rPr>
      </w:pPr>
      <w:r w:rsidRPr="00357B3D">
        <w:rPr>
          <w:szCs w:val="24"/>
        </w:rPr>
        <w:t xml:space="preserve">Esprit d’initiative, bonne résistance au stress et à l’urgence </w:t>
      </w:r>
    </w:p>
    <w:p w:rsidR="00FD29B0" w:rsidRPr="00FD29B0" w:rsidRDefault="00D424C1" w:rsidP="00567F7B">
      <w:pPr>
        <w:numPr>
          <w:ilvl w:val="0"/>
          <w:numId w:val="3"/>
        </w:numPr>
        <w:spacing w:after="100" w:afterAutospacing="1" w:line="240" w:lineRule="auto"/>
        <w:contextualSpacing/>
        <w:jc w:val="both"/>
        <w:rPr>
          <w:rFonts w:cs="Arial"/>
          <w:b/>
          <w:sz w:val="28"/>
          <w:szCs w:val="24"/>
        </w:rPr>
      </w:pPr>
      <w:r w:rsidRPr="00FD29B0">
        <w:rPr>
          <w:szCs w:val="24"/>
        </w:rPr>
        <w:t>Organisation, rigueur, conscience professionnelle</w:t>
      </w:r>
    </w:p>
    <w:p w:rsidR="00FD29B0" w:rsidRDefault="00FD29B0" w:rsidP="00FD29B0">
      <w:pPr>
        <w:spacing w:after="100" w:afterAutospacing="1" w:line="240" w:lineRule="auto"/>
        <w:contextualSpacing/>
        <w:jc w:val="both"/>
        <w:rPr>
          <w:rFonts w:cs="Arial"/>
          <w:b/>
          <w:sz w:val="28"/>
          <w:szCs w:val="24"/>
        </w:rPr>
      </w:pPr>
    </w:p>
    <w:p w:rsidR="00BA7333" w:rsidRPr="00FD29B0" w:rsidRDefault="00BA7333" w:rsidP="00FD29B0">
      <w:pPr>
        <w:spacing w:after="100" w:afterAutospacing="1" w:line="240" w:lineRule="auto"/>
        <w:contextualSpacing/>
        <w:jc w:val="both"/>
        <w:rPr>
          <w:rFonts w:cs="Arial"/>
          <w:b/>
          <w:sz w:val="28"/>
          <w:szCs w:val="24"/>
        </w:rPr>
      </w:pPr>
      <w:r w:rsidRPr="00FD29B0">
        <w:rPr>
          <w:rFonts w:cs="Arial"/>
          <w:b/>
          <w:sz w:val="28"/>
          <w:szCs w:val="24"/>
        </w:rPr>
        <w:t>Missions</w:t>
      </w:r>
    </w:p>
    <w:p w:rsidR="00BA7333" w:rsidRDefault="00BA7333" w:rsidP="004272CA">
      <w:pPr>
        <w:spacing w:line="240" w:lineRule="auto"/>
        <w:contextualSpacing/>
        <w:jc w:val="both"/>
        <w:rPr>
          <w:rFonts w:cs="Arial"/>
        </w:rPr>
      </w:pPr>
      <w:r w:rsidRPr="004272CA">
        <w:rPr>
          <w:rFonts w:cs="Arial"/>
        </w:rPr>
        <w:t xml:space="preserve">Au sein de l'équipe </w:t>
      </w:r>
      <w:r w:rsidR="00FD29B0">
        <w:rPr>
          <w:rFonts w:cs="Arial"/>
        </w:rPr>
        <w:t>Partenariats</w:t>
      </w:r>
      <w:r w:rsidRPr="004272CA">
        <w:rPr>
          <w:rFonts w:cs="Arial"/>
        </w:rPr>
        <w:t xml:space="preserve">, vous aurez pour fonction principale de seconder la </w:t>
      </w:r>
      <w:r w:rsidR="00FD29B0">
        <w:rPr>
          <w:rFonts w:cs="Arial"/>
        </w:rPr>
        <w:t>responsable des partenariats</w:t>
      </w:r>
      <w:r w:rsidRPr="004272CA">
        <w:rPr>
          <w:rFonts w:cs="Arial"/>
        </w:rPr>
        <w:t xml:space="preserve"> dans les différentes</w:t>
      </w:r>
      <w:r w:rsidR="00D424C1">
        <w:rPr>
          <w:rFonts w:cs="Arial"/>
        </w:rPr>
        <w:t xml:space="preserve"> tâches</w:t>
      </w:r>
      <w:r w:rsidR="00357B3D">
        <w:rPr>
          <w:rFonts w:cs="Arial"/>
        </w:rPr>
        <w:t xml:space="preserve"> suivantes</w:t>
      </w:r>
      <w:r w:rsidRPr="004272CA">
        <w:rPr>
          <w:rFonts w:cs="Arial"/>
        </w:rPr>
        <w:t> :</w:t>
      </w:r>
    </w:p>
    <w:p w:rsidR="0026665B" w:rsidRDefault="0026665B" w:rsidP="004272CA">
      <w:pPr>
        <w:spacing w:line="240" w:lineRule="auto"/>
        <w:contextualSpacing/>
        <w:jc w:val="both"/>
        <w:rPr>
          <w:rFonts w:cs="Arial"/>
        </w:rPr>
      </w:pPr>
    </w:p>
    <w:p w:rsidR="00FD29B0" w:rsidRPr="00FD29B0" w:rsidRDefault="00FD29B0" w:rsidP="004272CA">
      <w:pPr>
        <w:spacing w:line="240" w:lineRule="auto"/>
        <w:contextualSpacing/>
        <w:jc w:val="both"/>
        <w:rPr>
          <w:rFonts w:cs="Arial"/>
          <w:u w:val="single"/>
        </w:rPr>
      </w:pPr>
      <w:r w:rsidRPr="00FD29B0">
        <w:rPr>
          <w:rFonts w:cs="Arial"/>
          <w:u w:val="single"/>
        </w:rPr>
        <w:t xml:space="preserve">Avant le FIFF : </w:t>
      </w:r>
    </w:p>
    <w:p w:rsidR="00BA7333" w:rsidRDefault="00FD29B0" w:rsidP="00BA7333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Coordonner les RDV liés aux partenaires et participer aux négociations </w:t>
      </w:r>
    </w:p>
    <w:p w:rsidR="00FD29B0" w:rsidRDefault="00FD29B0" w:rsidP="00BA7333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Assurer le suivi des conventions des partenaires</w:t>
      </w:r>
    </w:p>
    <w:p w:rsidR="00FD29B0" w:rsidRDefault="00FD29B0" w:rsidP="00BA7333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Elaborer le planning des bénévoles liés à l’accueil des partenaires</w:t>
      </w:r>
    </w:p>
    <w:p w:rsidR="00FD29B0" w:rsidRPr="00FD29B0" w:rsidRDefault="00FD29B0" w:rsidP="00FD29B0">
      <w:pPr>
        <w:spacing w:after="0" w:line="240" w:lineRule="auto"/>
        <w:jc w:val="both"/>
        <w:rPr>
          <w:szCs w:val="24"/>
          <w:u w:val="single"/>
        </w:rPr>
      </w:pPr>
      <w:r w:rsidRPr="00FD29B0">
        <w:rPr>
          <w:szCs w:val="24"/>
          <w:u w:val="single"/>
        </w:rPr>
        <w:t xml:space="preserve">Pendant le FIFF : </w:t>
      </w:r>
    </w:p>
    <w:p w:rsidR="00FD29B0" w:rsidRPr="00FD29B0" w:rsidRDefault="00FD29B0" w:rsidP="00FD29B0">
      <w:pPr>
        <w:pStyle w:val="Paragraphedeliste"/>
        <w:numPr>
          <w:ilvl w:val="0"/>
          <w:numId w:val="8"/>
        </w:numPr>
        <w:jc w:val="both"/>
        <w:rPr>
          <w:szCs w:val="24"/>
        </w:rPr>
      </w:pPr>
      <w:r w:rsidRPr="00FD29B0">
        <w:rPr>
          <w:szCs w:val="24"/>
        </w:rPr>
        <w:t>Assurer l’accueil des partenaires</w:t>
      </w:r>
    </w:p>
    <w:p w:rsidR="00FD29B0" w:rsidRPr="00FD29B0" w:rsidRDefault="00FD29B0" w:rsidP="00FD29B0">
      <w:pPr>
        <w:pStyle w:val="Paragraphedeliste"/>
        <w:numPr>
          <w:ilvl w:val="0"/>
          <w:numId w:val="8"/>
        </w:numPr>
        <w:jc w:val="both"/>
        <w:rPr>
          <w:szCs w:val="24"/>
        </w:rPr>
      </w:pPr>
      <w:r w:rsidRPr="00FD29B0">
        <w:rPr>
          <w:szCs w:val="24"/>
        </w:rPr>
        <w:t>Apporter un support organisationnel aux activités sur le terrain (réceptions, lieux d’accueil, …)</w:t>
      </w:r>
    </w:p>
    <w:p w:rsidR="00FD29B0" w:rsidRPr="00FD29B0" w:rsidRDefault="00FD29B0" w:rsidP="00FD29B0">
      <w:pPr>
        <w:spacing w:after="0" w:line="240" w:lineRule="auto"/>
        <w:jc w:val="both"/>
        <w:rPr>
          <w:szCs w:val="24"/>
          <w:u w:val="single"/>
        </w:rPr>
      </w:pPr>
      <w:r w:rsidRPr="00FD29B0">
        <w:rPr>
          <w:szCs w:val="24"/>
          <w:u w:val="single"/>
        </w:rPr>
        <w:t>Après le FIFF :</w:t>
      </w:r>
    </w:p>
    <w:p w:rsidR="00FD29B0" w:rsidRPr="00FD29B0" w:rsidRDefault="00FD29B0" w:rsidP="00FD29B0">
      <w:pPr>
        <w:pStyle w:val="Paragraphedeliste"/>
        <w:numPr>
          <w:ilvl w:val="0"/>
          <w:numId w:val="9"/>
        </w:numPr>
        <w:jc w:val="both"/>
        <w:rPr>
          <w:szCs w:val="24"/>
        </w:rPr>
      </w:pPr>
      <w:r w:rsidRPr="00FD29B0">
        <w:rPr>
          <w:szCs w:val="24"/>
        </w:rPr>
        <w:t>Remerciements des partenaires et justificatifs de leur visibilité</w:t>
      </w:r>
    </w:p>
    <w:p w:rsidR="00FD29B0" w:rsidRPr="00FD29B0" w:rsidRDefault="00FD29B0" w:rsidP="00FD29B0">
      <w:pPr>
        <w:pStyle w:val="Paragraphedeliste"/>
        <w:numPr>
          <w:ilvl w:val="0"/>
          <w:numId w:val="9"/>
        </w:numPr>
        <w:jc w:val="both"/>
        <w:rPr>
          <w:szCs w:val="24"/>
        </w:rPr>
      </w:pPr>
      <w:r w:rsidRPr="00FD29B0">
        <w:rPr>
          <w:szCs w:val="24"/>
        </w:rPr>
        <w:t>Participation à la rédaction du rapport d’activités de l’édition</w:t>
      </w:r>
    </w:p>
    <w:p w:rsidR="00BA7333" w:rsidRPr="007C4239" w:rsidRDefault="00BA7333" w:rsidP="00BA7333">
      <w:pPr>
        <w:pBdr>
          <w:bottom w:val="single" w:sz="4" w:space="1" w:color="auto"/>
        </w:pBdr>
        <w:spacing w:after="0" w:line="240" w:lineRule="auto"/>
        <w:jc w:val="both"/>
        <w:rPr>
          <w:szCs w:val="24"/>
        </w:rPr>
      </w:pPr>
    </w:p>
    <w:p w:rsidR="00900126" w:rsidRDefault="00900126" w:rsidP="00900126">
      <w:pPr>
        <w:spacing w:line="240" w:lineRule="auto"/>
      </w:pPr>
      <w:r w:rsidRPr="00CB282D">
        <w:rPr>
          <w:rFonts w:eastAsia="MS Mincho" w:cs="Arial"/>
          <w:b/>
          <w:color w:val="000000"/>
          <w:lang w:eastAsia="ja-JP"/>
        </w:rPr>
        <w:t>Candidatures à adresser</w:t>
      </w:r>
      <w:r>
        <w:rPr>
          <w:rFonts w:eastAsia="MS Mincho" w:cs="Arial"/>
          <w:b/>
          <w:color w:val="000000"/>
          <w:lang w:eastAsia="ja-JP"/>
        </w:rPr>
        <w:t>,</w:t>
      </w:r>
      <w:r w:rsidRPr="00CB282D">
        <w:rPr>
          <w:rFonts w:eastAsia="MS Mincho" w:cs="Arial"/>
          <w:b/>
          <w:color w:val="000000"/>
          <w:lang w:eastAsia="ja-JP"/>
        </w:rPr>
        <w:t xml:space="preserve"> </w:t>
      </w:r>
      <w:r w:rsidR="0014391A">
        <w:rPr>
          <w:rFonts w:eastAsia="MS Mincho" w:cs="Arial"/>
          <w:b/>
          <w:color w:val="000000"/>
          <w:lang w:eastAsia="ja-JP"/>
        </w:rPr>
        <w:t>jusqu’au 15 avril 2024</w:t>
      </w:r>
      <w:r>
        <w:rPr>
          <w:rFonts w:eastAsia="MS Mincho" w:cs="Arial"/>
          <w:b/>
          <w:color w:val="000000"/>
          <w:lang w:eastAsia="ja-JP"/>
        </w:rPr>
        <w:t xml:space="preserve">, </w:t>
      </w:r>
      <w:r w:rsidRPr="00CB282D">
        <w:rPr>
          <w:rFonts w:eastAsia="MS Mincho" w:cs="Arial"/>
          <w:b/>
          <w:color w:val="000000"/>
          <w:lang w:eastAsia="ja-JP"/>
        </w:rPr>
        <w:t xml:space="preserve"> à Barbara Firquet : </w:t>
      </w:r>
      <w:hyperlink r:id="rId8" w:history="1">
        <w:r w:rsidRPr="00CB282D">
          <w:rPr>
            <w:rStyle w:val="Lienhypertexte"/>
            <w:rFonts w:eastAsia="MS Mincho" w:cs="Arial"/>
            <w:b/>
            <w:lang w:eastAsia="ja-JP"/>
          </w:rPr>
          <w:t>barbara@fiff.be</w:t>
        </w:r>
      </w:hyperlink>
    </w:p>
    <w:p w:rsidR="00914B32" w:rsidRPr="00B265C0" w:rsidRDefault="00914B32" w:rsidP="000028A4">
      <w:pPr>
        <w:spacing w:line="240" w:lineRule="auto"/>
        <w:rPr>
          <w:rFonts w:cstheme="minorHAnsi"/>
          <w:sz w:val="24"/>
          <w:szCs w:val="24"/>
        </w:rPr>
      </w:pPr>
    </w:p>
    <w:sectPr w:rsidR="00914B32" w:rsidRPr="00B265C0" w:rsidSect="00AF5378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904" w:rsidRDefault="001D3904" w:rsidP="001D3904">
      <w:pPr>
        <w:spacing w:after="0" w:line="240" w:lineRule="auto"/>
      </w:pPr>
      <w:r>
        <w:separator/>
      </w:r>
    </w:p>
  </w:endnote>
  <w:endnote w:type="continuationSeparator" w:id="0">
    <w:p w:rsidR="001D3904" w:rsidRDefault="001D3904" w:rsidP="001D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904" w:rsidRDefault="001D3904" w:rsidP="001D3904">
      <w:pPr>
        <w:spacing w:after="0" w:line="240" w:lineRule="auto"/>
      </w:pPr>
      <w:r>
        <w:separator/>
      </w:r>
    </w:p>
  </w:footnote>
  <w:footnote w:type="continuationSeparator" w:id="0">
    <w:p w:rsidR="001D3904" w:rsidRDefault="001D3904" w:rsidP="001D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32" w:rsidRDefault="006D2DFE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-439733</wp:posOffset>
          </wp:positionV>
          <wp:extent cx="7545705" cy="10672445"/>
          <wp:effectExtent l="0" t="0" r="0" b="0"/>
          <wp:wrapNone/>
          <wp:docPr id="3" name="Image 3" descr="C:\Users\kaj\AppData\Local\Microsoft\Windows\INetCache\Content.Word\En-tête courr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\AppData\Local\Microsoft\Windows\INetCache\Content.Word\En-tête courri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3904" w:rsidRDefault="001D39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006"/>
    <w:multiLevelType w:val="hybridMultilevel"/>
    <w:tmpl w:val="5E3EF1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F5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CA78DF"/>
    <w:multiLevelType w:val="hybridMultilevel"/>
    <w:tmpl w:val="8BAE02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3122"/>
    <w:multiLevelType w:val="hybridMultilevel"/>
    <w:tmpl w:val="431E5E90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1B93222"/>
    <w:multiLevelType w:val="hybridMultilevel"/>
    <w:tmpl w:val="E4F8B5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B5C14"/>
    <w:multiLevelType w:val="hybridMultilevel"/>
    <w:tmpl w:val="55726264"/>
    <w:lvl w:ilvl="0" w:tplc="F8E868BA">
      <w:start w:val="3"/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5640B3A"/>
    <w:multiLevelType w:val="multilevel"/>
    <w:tmpl w:val="89528CAC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6E1F9C"/>
    <w:multiLevelType w:val="hybridMultilevel"/>
    <w:tmpl w:val="C23895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4"/>
    <w:rsid w:val="000028A4"/>
    <w:rsid w:val="00074A2A"/>
    <w:rsid w:val="00077B4B"/>
    <w:rsid w:val="0014391A"/>
    <w:rsid w:val="001D3904"/>
    <w:rsid w:val="001F5764"/>
    <w:rsid w:val="00223317"/>
    <w:rsid w:val="0026665B"/>
    <w:rsid w:val="00311FBA"/>
    <w:rsid w:val="00357B3D"/>
    <w:rsid w:val="003658D3"/>
    <w:rsid w:val="00424804"/>
    <w:rsid w:val="004272CA"/>
    <w:rsid w:val="00644296"/>
    <w:rsid w:val="00657133"/>
    <w:rsid w:val="006D2DFE"/>
    <w:rsid w:val="00703010"/>
    <w:rsid w:val="007314C7"/>
    <w:rsid w:val="007B5385"/>
    <w:rsid w:val="008659E5"/>
    <w:rsid w:val="00900126"/>
    <w:rsid w:val="00914B32"/>
    <w:rsid w:val="009D0C76"/>
    <w:rsid w:val="00A93F55"/>
    <w:rsid w:val="00AB628C"/>
    <w:rsid w:val="00AF5378"/>
    <w:rsid w:val="00BA7333"/>
    <w:rsid w:val="00D20829"/>
    <w:rsid w:val="00D424C1"/>
    <w:rsid w:val="00F11B85"/>
    <w:rsid w:val="00F66317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0CC040D"/>
  <w15:chartTrackingRefBased/>
  <w15:docId w15:val="{56BEE272-59C9-4727-AB8B-D0C45BB7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1D3904"/>
    <w:pPr>
      <w:keepNext/>
      <w:tabs>
        <w:tab w:val="left" w:pos="3686"/>
        <w:tab w:val="right" w:leader="hyphen" w:pos="9072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1D3904"/>
    <w:pPr>
      <w:keepNext/>
      <w:tabs>
        <w:tab w:val="right" w:leader="hyphen" w:pos="9072"/>
      </w:tabs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D3904"/>
    <w:pPr>
      <w:keepNext/>
      <w:tabs>
        <w:tab w:val="left" w:pos="3686"/>
        <w:tab w:val="right" w:leader="hyphen" w:pos="9072"/>
      </w:tabs>
      <w:spacing w:after="0" w:line="360" w:lineRule="auto"/>
      <w:ind w:left="-423" w:hanging="139"/>
      <w:jc w:val="center"/>
      <w:outlineLvl w:val="3"/>
    </w:pPr>
    <w:rPr>
      <w:rFonts w:ascii="Tempus Sans ITC" w:eastAsia="Times New Roman" w:hAnsi="Tempus Sans ITC" w:cs="Times New Roman"/>
      <w:b/>
      <w:sz w:val="24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3904"/>
    <w:pPr>
      <w:keepNext/>
      <w:tabs>
        <w:tab w:val="left" w:pos="3686"/>
        <w:tab w:val="right" w:leader="hyphen" w:pos="9072"/>
      </w:tabs>
      <w:spacing w:after="0" w:line="360" w:lineRule="auto"/>
      <w:outlineLvl w:val="4"/>
    </w:pPr>
    <w:rPr>
      <w:rFonts w:ascii="Lucida Casual" w:eastAsia="Times New Roman" w:hAnsi="Lucida Casual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D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D3904"/>
  </w:style>
  <w:style w:type="paragraph" w:styleId="Pieddepage">
    <w:name w:val="footer"/>
    <w:basedOn w:val="Normal"/>
    <w:link w:val="PieddepageCar"/>
    <w:unhideWhenUsed/>
    <w:rsid w:val="001D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D3904"/>
  </w:style>
  <w:style w:type="table" w:styleId="Grilledutableau">
    <w:name w:val="Table Grid"/>
    <w:basedOn w:val="TableauNormal"/>
    <w:uiPriority w:val="39"/>
    <w:rsid w:val="001D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1D3904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1D3904"/>
    <w:rPr>
      <w:rFonts w:ascii="Arial" w:eastAsia="Times New Roman" w:hAnsi="Arial" w:cs="Times New Roman"/>
      <w:b/>
      <w:sz w:val="18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1D3904"/>
    <w:rPr>
      <w:rFonts w:ascii="Tempus Sans ITC" w:eastAsia="Times New Roman" w:hAnsi="Tempus Sans ITC" w:cs="Times New Roman"/>
      <w:b/>
      <w:sz w:val="24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1D3904"/>
    <w:rPr>
      <w:rFonts w:ascii="Lucida Casual" w:eastAsia="Times New Roman" w:hAnsi="Lucida Casual" w:cs="Times New Roman"/>
      <w:b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unhideWhenUsed/>
    <w:rsid w:val="001D3904"/>
    <w:pPr>
      <w:tabs>
        <w:tab w:val="left" w:pos="5040"/>
      </w:tabs>
      <w:spacing w:after="0" w:line="240" w:lineRule="auto"/>
    </w:pPr>
    <w:rPr>
      <w:rFonts w:ascii="Century Gothic" w:eastAsia="Times New Roman" w:hAnsi="Century Gothic" w:cs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D3904"/>
    <w:rPr>
      <w:rFonts w:ascii="Century Gothic" w:eastAsia="Times New Roman" w:hAnsi="Century Gothic" w:cs="Times New Roman"/>
      <w:szCs w:val="20"/>
      <w:lang w:val="fr-FR" w:eastAsia="fr-FR"/>
    </w:rPr>
  </w:style>
  <w:style w:type="character" w:customStyle="1" w:styleId="w8qarf">
    <w:name w:val="w8qarf"/>
    <w:basedOn w:val="Policepardfaut"/>
    <w:rsid w:val="00AF5378"/>
  </w:style>
  <w:style w:type="character" w:customStyle="1" w:styleId="lrzxr">
    <w:name w:val="lrzxr"/>
    <w:basedOn w:val="Policepardfaut"/>
    <w:rsid w:val="00AF5378"/>
  </w:style>
  <w:style w:type="paragraph" w:styleId="Paragraphedeliste">
    <w:name w:val="List Paragraph"/>
    <w:basedOn w:val="Normal"/>
    <w:link w:val="ParagraphedelisteCar"/>
    <w:uiPriority w:val="34"/>
    <w:qFormat/>
    <w:rsid w:val="000028A4"/>
    <w:pPr>
      <w:spacing w:before="120" w:after="0" w:line="240" w:lineRule="auto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0028A4"/>
  </w:style>
  <w:style w:type="paragraph" w:styleId="NormalWeb">
    <w:name w:val="Normal (Web)"/>
    <w:basedOn w:val="Normal"/>
    <w:uiPriority w:val="99"/>
    <w:unhideWhenUsed/>
    <w:rsid w:val="0090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001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@fiff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DC0E-BBFD-4DC1-8CF8-3565CDFC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FIFF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Rehema Bwenda</dc:creator>
  <cp:keywords/>
  <dc:description/>
  <cp:lastModifiedBy>Barbara Firquet</cp:lastModifiedBy>
  <cp:revision>3</cp:revision>
  <dcterms:created xsi:type="dcterms:W3CDTF">2024-03-18T13:36:00Z</dcterms:created>
  <dcterms:modified xsi:type="dcterms:W3CDTF">2024-03-18T15:55:00Z</dcterms:modified>
</cp:coreProperties>
</file>